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2EA9" w:rsidRDefault="00552EA9" w:rsidP="00AE5DE4">
      <w:pPr>
        <w:pStyle w:val="AralkYok"/>
        <w:jc w:val="center"/>
        <w:rPr>
          <w:b/>
          <w:szCs w:val="22"/>
        </w:rPr>
      </w:pPr>
    </w:p>
    <w:p w:rsidR="00552EA9" w:rsidRDefault="00552EA9" w:rsidP="00AE5DE4">
      <w:pPr>
        <w:pStyle w:val="AralkYok"/>
        <w:jc w:val="center"/>
        <w:rPr>
          <w:b/>
          <w:szCs w:val="22"/>
        </w:rPr>
      </w:pPr>
    </w:p>
    <w:p w:rsidR="00552EA9" w:rsidRDefault="00552EA9" w:rsidP="00AE5DE4">
      <w:pPr>
        <w:pStyle w:val="AralkYok"/>
        <w:jc w:val="center"/>
        <w:rPr>
          <w:b/>
          <w:szCs w:val="22"/>
        </w:rPr>
      </w:pPr>
    </w:p>
    <w:p w:rsidR="00552EA9" w:rsidRDefault="00552EA9" w:rsidP="00AE5DE4">
      <w:pPr>
        <w:pStyle w:val="AralkYok"/>
        <w:jc w:val="center"/>
        <w:rPr>
          <w:b/>
          <w:szCs w:val="22"/>
        </w:rPr>
      </w:pPr>
    </w:p>
    <w:p w:rsidR="005A7423" w:rsidRDefault="005A7423" w:rsidP="00AE5DE4">
      <w:pPr>
        <w:pStyle w:val="AralkYok"/>
        <w:jc w:val="center"/>
        <w:rPr>
          <w:b/>
          <w:szCs w:val="22"/>
        </w:rPr>
      </w:pPr>
    </w:p>
    <w:p w:rsidR="00AE5DE4" w:rsidRDefault="00E1668E" w:rsidP="00AE5DE4">
      <w:pPr>
        <w:pStyle w:val="AralkYok"/>
        <w:jc w:val="center"/>
      </w:pPr>
      <w:r>
        <w:rPr>
          <w:b/>
          <w:szCs w:val="22"/>
        </w:rPr>
        <w:t>2022</w:t>
      </w:r>
      <w:r w:rsidR="00AE5DE4">
        <w:rPr>
          <w:b/>
          <w:szCs w:val="22"/>
        </w:rPr>
        <w:t xml:space="preserve"> </w:t>
      </w:r>
      <w:r w:rsidR="00AE5DE4">
        <w:rPr>
          <w:rFonts w:eastAsia="Times New Roman"/>
          <w:b/>
          <w:szCs w:val="22"/>
        </w:rPr>
        <w:t xml:space="preserve">YILI </w:t>
      </w:r>
      <w:r w:rsidR="0055564D">
        <w:rPr>
          <w:rFonts w:eastAsia="Times New Roman"/>
          <w:b/>
          <w:szCs w:val="22"/>
        </w:rPr>
        <w:t>3</w:t>
      </w:r>
      <w:r w:rsidR="00F043D0">
        <w:rPr>
          <w:rFonts w:eastAsia="Times New Roman"/>
          <w:b/>
          <w:szCs w:val="22"/>
        </w:rPr>
        <w:t xml:space="preserve"> </w:t>
      </w:r>
      <w:proofErr w:type="gramStart"/>
      <w:r w:rsidR="00F043D0">
        <w:rPr>
          <w:rFonts w:eastAsia="Times New Roman"/>
          <w:b/>
          <w:szCs w:val="22"/>
        </w:rPr>
        <w:t xml:space="preserve">KALEM </w:t>
      </w:r>
      <w:r w:rsidR="0055564D">
        <w:rPr>
          <w:rFonts w:eastAsia="Times New Roman"/>
          <w:b/>
          <w:szCs w:val="22"/>
        </w:rPr>
        <w:t xml:space="preserve"> GİRİŞİMSEL</w:t>
      </w:r>
      <w:proofErr w:type="gramEnd"/>
      <w:r w:rsidR="0055564D">
        <w:rPr>
          <w:rFonts w:eastAsia="Times New Roman"/>
          <w:b/>
          <w:szCs w:val="22"/>
        </w:rPr>
        <w:t xml:space="preserve"> RADYOLOJİ </w:t>
      </w:r>
      <w:r w:rsidR="00691164">
        <w:rPr>
          <w:rFonts w:eastAsia="Times New Roman"/>
          <w:b/>
          <w:szCs w:val="22"/>
        </w:rPr>
        <w:t xml:space="preserve">KLİNİĞİ </w:t>
      </w:r>
      <w:r w:rsidR="00F043D0">
        <w:rPr>
          <w:rFonts w:eastAsia="Times New Roman"/>
          <w:b/>
          <w:szCs w:val="22"/>
        </w:rPr>
        <w:t>TIBBİ SARF</w:t>
      </w:r>
      <w:r w:rsidR="00AE5DE4">
        <w:rPr>
          <w:rFonts w:eastAsia="Times New Roman"/>
          <w:b/>
          <w:szCs w:val="22"/>
        </w:rPr>
        <w:t xml:space="preserve"> 22-F BİRİM FİYAT SÖZLEŞMELERİ YAPILACAKTIR</w:t>
      </w:r>
    </w:p>
    <w:p w:rsidR="00AE5DE4" w:rsidRDefault="00AE5DE4" w:rsidP="00AE5DE4">
      <w:pPr>
        <w:pStyle w:val="AralkYok"/>
        <w:jc w:val="center"/>
        <w:rPr>
          <w:b/>
          <w:szCs w:val="22"/>
        </w:rPr>
      </w:pPr>
    </w:p>
    <w:p w:rsidR="00AE5DE4" w:rsidRDefault="00AE5DE4" w:rsidP="00AE5DE4">
      <w:pPr>
        <w:pStyle w:val="AralkYok"/>
        <w:spacing w:after="120" w:line="240" w:lineRule="atLeast"/>
        <w:rPr>
          <w:b/>
          <w:lang w:eastAsia="tr-TR"/>
        </w:rPr>
      </w:pPr>
      <w:r>
        <w:rPr>
          <w:b/>
        </w:rPr>
        <w:t>1-İdarenin</w:t>
      </w:r>
    </w:p>
    <w:p w:rsidR="00AE5DE4" w:rsidRDefault="00AE5DE4" w:rsidP="00AE5DE4">
      <w:pPr>
        <w:pStyle w:val="AralkYok"/>
        <w:rPr>
          <w:b/>
          <w:lang w:eastAsia="tr-TR"/>
        </w:rPr>
      </w:pPr>
      <w:r>
        <w:rPr>
          <w:b/>
          <w:lang w:eastAsia="tr-TR"/>
        </w:rPr>
        <w:t>a) Adı</w:t>
      </w:r>
      <w:r>
        <w:rPr>
          <w:lang w:eastAsia="tr-TR"/>
        </w:rPr>
        <w:tab/>
      </w:r>
      <w:r>
        <w:rPr>
          <w:lang w:eastAsia="tr-TR"/>
        </w:rPr>
        <w:tab/>
      </w:r>
      <w:r>
        <w:rPr>
          <w:lang w:eastAsia="tr-TR"/>
        </w:rPr>
        <w:tab/>
        <w:t xml:space="preserve">: </w:t>
      </w:r>
      <w:r>
        <w:rPr>
          <w:b/>
          <w:lang w:eastAsia="tr-TR"/>
        </w:rPr>
        <w:t>Adana Şehir</w:t>
      </w:r>
      <w:r>
        <w:rPr>
          <w:b/>
          <w:bCs/>
        </w:rPr>
        <w:t xml:space="preserve"> </w:t>
      </w:r>
      <w:r w:rsidR="00240542">
        <w:rPr>
          <w:b/>
          <w:bCs/>
        </w:rPr>
        <w:t xml:space="preserve">Eğitim ve Araştırma </w:t>
      </w:r>
      <w:r>
        <w:rPr>
          <w:b/>
          <w:bCs/>
        </w:rPr>
        <w:t>Hastanesi</w:t>
      </w:r>
    </w:p>
    <w:p w:rsidR="00AE5DE4" w:rsidRDefault="00AE5DE4" w:rsidP="00AE5DE4">
      <w:pPr>
        <w:spacing w:after="0" w:line="240" w:lineRule="auto"/>
        <w:jc w:val="both"/>
        <w:rPr>
          <w:b/>
          <w:lang w:eastAsia="tr-TR"/>
        </w:rPr>
      </w:pPr>
      <w:r>
        <w:rPr>
          <w:b/>
          <w:lang w:eastAsia="tr-TR"/>
        </w:rPr>
        <w:t>b) Adresi</w:t>
      </w:r>
      <w:r>
        <w:rPr>
          <w:lang w:eastAsia="tr-TR"/>
        </w:rPr>
        <w:tab/>
      </w:r>
      <w:r>
        <w:rPr>
          <w:lang w:eastAsia="tr-TR"/>
        </w:rPr>
        <w:tab/>
        <w:t xml:space="preserve">: </w:t>
      </w:r>
      <w:r>
        <w:rPr>
          <w:b/>
          <w:bCs/>
          <w:color w:val="003399"/>
        </w:rPr>
        <w:t xml:space="preserve">KIŞLA MAH. MİTHAT ÖZSAN BULVARI </w:t>
      </w:r>
      <w:r>
        <w:t xml:space="preserve">- </w:t>
      </w:r>
      <w:r>
        <w:rPr>
          <w:b/>
          <w:bCs/>
          <w:color w:val="003399"/>
        </w:rPr>
        <w:t>YÜREĞİR</w:t>
      </w:r>
      <w:r>
        <w:t xml:space="preserve"> / </w:t>
      </w:r>
      <w:r>
        <w:rPr>
          <w:b/>
          <w:bCs/>
          <w:color w:val="003399"/>
        </w:rPr>
        <w:t>ADANA</w:t>
      </w:r>
      <w:r>
        <w:t xml:space="preserve"> </w:t>
      </w:r>
    </w:p>
    <w:p w:rsidR="00AE5DE4" w:rsidRDefault="00AE5DE4" w:rsidP="00AE5DE4">
      <w:pPr>
        <w:pStyle w:val="AralkYok"/>
        <w:rPr>
          <w:lang w:eastAsia="tr-TR"/>
        </w:rPr>
      </w:pPr>
      <w:r>
        <w:rPr>
          <w:b/>
          <w:lang w:eastAsia="tr-TR"/>
        </w:rPr>
        <w:t xml:space="preserve">c) Tel. </w:t>
      </w:r>
      <w:proofErr w:type="gramStart"/>
      <w:r>
        <w:rPr>
          <w:b/>
          <w:lang w:eastAsia="tr-TR"/>
        </w:rPr>
        <w:t>ve</w:t>
      </w:r>
      <w:proofErr w:type="gramEnd"/>
      <w:r>
        <w:rPr>
          <w:b/>
          <w:lang w:eastAsia="tr-TR"/>
        </w:rPr>
        <w:t xml:space="preserve"> faks</w:t>
      </w:r>
      <w:r>
        <w:rPr>
          <w:b/>
          <w:lang w:eastAsia="tr-TR"/>
        </w:rPr>
        <w:tab/>
        <w:t xml:space="preserve">             </w:t>
      </w:r>
      <w:r>
        <w:rPr>
          <w:lang w:eastAsia="tr-TR"/>
        </w:rPr>
        <w:t>: 0 322 455 90 00 (</w:t>
      </w:r>
      <w:r w:rsidR="0055564D">
        <w:rPr>
          <w:lang w:eastAsia="tr-TR"/>
        </w:rPr>
        <w:t>7447</w:t>
      </w:r>
      <w:r>
        <w:rPr>
          <w:lang w:eastAsia="tr-TR"/>
        </w:rPr>
        <w:t>) – 3440308</w:t>
      </w:r>
    </w:p>
    <w:p w:rsidR="00AE5DE4" w:rsidRDefault="00AE5DE4" w:rsidP="00AE5DE4">
      <w:pPr>
        <w:pStyle w:val="AralkYok"/>
      </w:pPr>
      <w:r>
        <w:rPr>
          <w:b/>
          <w:lang w:eastAsia="tr-TR"/>
        </w:rPr>
        <w:t>d) İlgili Personel</w:t>
      </w:r>
      <w:r>
        <w:rPr>
          <w:lang w:eastAsia="tr-TR"/>
        </w:rPr>
        <w:tab/>
        <w:t xml:space="preserve">: </w:t>
      </w:r>
      <w:r w:rsidR="0055564D">
        <w:rPr>
          <w:lang w:eastAsia="tr-TR"/>
        </w:rPr>
        <w:t>Ahmet Yalçın GÜNEY</w:t>
      </w:r>
    </w:p>
    <w:p w:rsidR="00AE5DE4" w:rsidRDefault="00AE5DE4" w:rsidP="00AE5DE4">
      <w:pPr>
        <w:pStyle w:val="AralkYok"/>
        <w:rPr>
          <w:lang w:eastAsia="tr-TR"/>
        </w:rPr>
      </w:pPr>
    </w:p>
    <w:p w:rsidR="00AE5DE4" w:rsidRDefault="00AE5DE4" w:rsidP="00AE5DE4">
      <w:pPr>
        <w:spacing w:after="0" w:line="240" w:lineRule="auto"/>
        <w:jc w:val="both"/>
      </w:pPr>
      <w:r>
        <w:rPr>
          <w:rFonts w:ascii="Times New Roman" w:hAnsi="Times New Roman" w:cs="Times New Roman"/>
          <w:b/>
          <w:sz w:val="24"/>
          <w:szCs w:val="24"/>
        </w:rPr>
        <w:t xml:space="preserve">2- </w:t>
      </w:r>
      <w:r>
        <w:rPr>
          <w:rFonts w:ascii="Times New Roman" w:hAnsi="Times New Roman" w:cs="Times New Roman"/>
          <w:sz w:val="24"/>
          <w:szCs w:val="24"/>
        </w:rPr>
        <w:t xml:space="preserve">Sağlık Bakanlığı Türkiye Kamu Hastaneleri Kurumunun 21.05.2014 tarih 2014/06 sayılı genelgesi gereği Hastanemizin İhtiyacı olan </w:t>
      </w:r>
      <w:r w:rsidR="00E1668E">
        <w:rPr>
          <w:rFonts w:ascii="Times New Roman" w:hAnsi="Times New Roman" w:cs="Times New Roman"/>
          <w:b/>
          <w:bCs/>
          <w:sz w:val="24"/>
          <w:szCs w:val="24"/>
        </w:rPr>
        <w:t>2022</w:t>
      </w:r>
      <w:r w:rsidR="00C85D2C">
        <w:rPr>
          <w:rFonts w:ascii="Times New Roman" w:hAnsi="Times New Roman" w:cs="Times New Roman"/>
          <w:b/>
          <w:bCs/>
          <w:sz w:val="24"/>
          <w:szCs w:val="24"/>
        </w:rPr>
        <w:t>-2023</w:t>
      </w:r>
      <w:r w:rsidR="00944AB5">
        <w:rPr>
          <w:rFonts w:ascii="Times New Roman" w:hAnsi="Times New Roman" w:cs="Times New Roman"/>
          <w:b/>
          <w:bCs/>
          <w:sz w:val="24"/>
          <w:szCs w:val="24"/>
        </w:rPr>
        <w:t xml:space="preserve"> </w:t>
      </w:r>
      <w:r>
        <w:rPr>
          <w:rFonts w:ascii="Times New Roman" w:hAnsi="Times New Roman" w:cs="Times New Roman"/>
          <w:b/>
          <w:bCs/>
          <w:sz w:val="24"/>
          <w:szCs w:val="24"/>
        </w:rPr>
        <w:t xml:space="preserve">Yılı </w:t>
      </w:r>
      <w:r w:rsidR="00C85D2C">
        <w:rPr>
          <w:rFonts w:ascii="Times New Roman" w:hAnsi="Times New Roman" w:cs="Times New Roman"/>
          <w:b/>
          <w:bCs/>
          <w:sz w:val="24"/>
          <w:szCs w:val="24"/>
        </w:rPr>
        <w:t>2</w:t>
      </w:r>
      <w:r w:rsidR="00321ABD">
        <w:rPr>
          <w:rFonts w:ascii="Times New Roman" w:hAnsi="Times New Roman" w:cs="Times New Roman"/>
          <w:b/>
          <w:bCs/>
          <w:sz w:val="24"/>
          <w:szCs w:val="24"/>
        </w:rPr>
        <w:t xml:space="preserve"> K</w:t>
      </w:r>
      <w:r>
        <w:rPr>
          <w:rFonts w:ascii="Times New Roman" w:hAnsi="Times New Roman" w:cs="Times New Roman"/>
          <w:b/>
          <w:bCs/>
          <w:sz w:val="24"/>
          <w:szCs w:val="24"/>
        </w:rPr>
        <w:t>alem</w:t>
      </w:r>
      <w:r w:rsidR="00691164">
        <w:rPr>
          <w:rFonts w:ascii="Times New Roman" w:hAnsi="Times New Roman" w:cs="Times New Roman"/>
          <w:b/>
          <w:bCs/>
          <w:sz w:val="24"/>
          <w:szCs w:val="24"/>
        </w:rPr>
        <w:t xml:space="preserve"> </w:t>
      </w:r>
      <w:r w:rsidR="00C85D2C">
        <w:rPr>
          <w:rFonts w:ascii="Times New Roman" w:hAnsi="Times New Roman" w:cs="Times New Roman"/>
          <w:b/>
          <w:bCs/>
          <w:sz w:val="24"/>
          <w:szCs w:val="24"/>
        </w:rPr>
        <w:t>Ortopedi</w:t>
      </w:r>
      <w:r w:rsidR="0055564D">
        <w:rPr>
          <w:rFonts w:ascii="Times New Roman" w:hAnsi="Times New Roman" w:cs="Times New Roman"/>
          <w:b/>
          <w:bCs/>
          <w:sz w:val="24"/>
          <w:szCs w:val="24"/>
        </w:rPr>
        <w:t xml:space="preserve"> </w:t>
      </w:r>
      <w:r w:rsidR="00691164">
        <w:rPr>
          <w:rFonts w:ascii="Times New Roman" w:hAnsi="Times New Roman" w:cs="Times New Roman"/>
          <w:b/>
          <w:bCs/>
          <w:sz w:val="24"/>
          <w:szCs w:val="24"/>
        </w:rPr>
        <w:t>Kliniği</w:t>
      </w:r>
      <w:r w:rsidR="00837829">
        <w:rPr>
          <w:rFonts w:ascii="Times New Roman" w:hAnsi="Times New Roman" w:cs="Times New Roman"/>
          <w:b/>
          <w:bCs/>
          <w:sz w:val="24"/>
          <w:szCs w:val="24"/>
        </w:rPr>
        <w:t xml:space="preserve"> </w:t>
      </w:r>
      <w:r w:rsidR="00F043D0">
        <w:rPr>
          <w:rFonts w:ascii="Times New Roman" w:hAnsi="Times New Roman" w:cs="Times New Roman"/>
          <w:b/>
          <w:bCs/>
          <w:sz w:val="24"/>
          <w:szCs w:val="24"/>
        </w:rPr>
        <w:t xml:space="preserve">tıbbi </w:t>
      </w:r>
      <w:r>
        <w:rPr>
          <w:rFonts w:ascii="Times New Roman" w:hAnsi="Times New Roman" w:cs="Times New Roman"/>
          <w:b/>
          <w:sz w:val="24"/>
          <w:szCs w:val="24"/>
        </w:rPr>
        <w:t>sarf malzeme ihtiyaçları</w:t>
      </w:r>
      <w:r>
        <w:rPr>
          <w:rFonts w:ascii="Times New Roman" w:hAnsi="Times New Roman" w:cs="Times New Roman"/>
          <w:sz w:val="24"/>
          <w:szCs w:val="24"/>
        </w:rPr>
        <w:t xml:space="preserve"> 4734 Sayılı Kanununun 22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f bendi kapsamında birim fiyat sözleşmesi yapılarak karşılanacaktır.</w:t>
      </w:r>
    </w:p>
    <w:p w:rsidR="00AE5DE4" w:rsidRDefault="00AE5DE4" w:rsidP="00AE5DE4">
      <w:pPr>
        <w:spacing w:after="0" w:line="240" w:lineRule="auto"/>
        <w:jc w:val="both"/>
      </w:pPr>
      <w:r>
        <w:rPr>
          <w:rFonts w:ascii="Times New Roman" w:hAnsi="Times New Roman" w:cs="Times New Roman"/>
          <w:b/>
          <w:sz w:val="24"/>
          <w:szCs w:val="24"/>
        </w:rPr>
        <w:t>3-</w:t>
      </w:r>
      <w:r>
        <w:rPr>
          <w:rFonts w:ascii="Times New Roman" w:hAnsi="Times New Roman" w:cs="Times New Roman"/>
          <w:sz w:val="24"/>
          <w:szCs w:val="24"/>
        </w:rPr>
        <w:t xml:space="preserve"> Ekli listede belirtilen malzemeler için </w:t>
      </w:r>
      <w:r w:rsidR="00C85D2C">
        <w:rPr>
          <w:rFonts w:ascii="Times New Roman" w:hAnsi="Times New Roman" w:cs="Times New Roman"/>
          <w:b/>
          <w:sz w:val="24"/>
          <w:szCs w:val="24"/>
          <w:u w:val="single"/>
        </w:rPr>
        <w:t>05</w:t>
      </w:r>
      <w:r w:rsidR="00E1668E">
        <w:rPr>
          <w:rFonts w:ascii="Times New Roman" w:hAnsi="Times New Roman" w:cs="Times New Roman"/>
          <w:b/>
          <w:bCs/>
          <w:sz w:val="24"/>
          <w:szCs w:val="24"/>
          <w:u w:val="single"/>
        </w:rPr>
        <w:t>.</w:t>
      </w:r>
      <w:r w:rsidR="00C85D2C">
        <w:rPr>
          <w:rFonts w:ascii="Times New Roman" w:hAnsi="Times New Roman" w:cs="Times New Roman"/>
          <w:b/>
          <w:bCs/>
          <w:sz w:val="24"/>
          <w:szCs w:val="24"/>
          <w:u w:val="single"/>
        </w:rPr>
        <w:t>08.</w:t>
      </w:r>
      <w:r w:rsidR="00E1668E">
        <w:rPr>
          <w:rFonts w:ascii="Times New Roman" w:hAnsi="Times New Roman" w:cs="Times New Roman"/>
          <w:b/>
          <w:bCs/>
          <w:sz w:val="24"/>
          <w:szCs w:val="24"/>
          <w:u w:val="single"/>
        </w:rPr>
        <w:t>202</w:t>
      </w:r>
      <w:r w:rsidR="00F043D0">
        <w:rPr>
          <w:rFonts w:ascii="Times New Roman" w:hAnsi="Times New Roman" w:cs="Times New Roman"/>
          <w:b/>
          <w:bCs/>
          <w:sz w:val="24"/>
          <w:szCs w:val="24"/>
          <w:u w:val="single"/>
        </w:rPr>
        <w:t>2</w:t>
      </w:r>
      <w:r w:rsidR="003571E7">
        <w:rPr>
          <w:rFonts w:ascii="Times New Roman" w:hAnsi="Times New Roman" w:cs="Times New Roman"/>
          <w:b/>
          <w:bCs/>
          <w:sz w:val="24"/>
          <w:szCs w:val="24"/>
          <w:u w:val="single"/>
        </w:rPr>
        <w:t xml:space="preserve"> tarihi </w:t>
      </w:r>
      <w:r w:rsidR="00C85D2C">
        <w:rPr>
          <w:rFonts w:ascii="Times New Roman" w:hAnsi="Times New Roman" w:cs="Times New Roman"/>
          <w:b/>
          <w:bCs/>
          <w:sz w:val="24"/>
          <w:szCs w:val="24"/>
          <w:u w:val="single"/>
        </w:rPr>
        <w:t>Cuma</w:t>
      </w:r>
      <w:r w:rsidR="00F043D0">
        <w:rPr>
          <w:rFonts w:ascii="Times New Roman" w:hAnsi="Times New Roman" w:cs="Times New Roman"/>
          <w:b/>
          <w:bCs/>
          <w:sz w:val="24"/>
          <w:szCs w:val="24"/>
          <w:u w:val="single"/>
        </w:rPr>
        <w:t xml:space="preserve"> </w:t>
      </w:r>
      <w:r w:rsidR="00C85D2C">
        <w:rPr>
          <w:rFonts w:ascii="Times New Roman" w:hAnsi="Times New Roman" w:cs="Times New Roman"/>
          <w:b/>
          <w:bCs/>
          <w:sz w:val="24"/>
          <w:szCs w:val="24"/>
          <w:u w:val="single"/>
        </w:rPr>
        <w:t>günü saat 16</w:t>
      </w:r>
      <w:r>
        <w:rPr>
          <w:rFonts w:ascii="Times New Roman" w:hAnsi="Times New Roman" w:cs="Times New Roman"/>
          <w:b/>
          <w:bCs/>
          <w:sz w:val="24"/>
          <w:szCs w:val="24"/>
          <w:u w:val="single"/>
        </w:rPr>
        <w:t>:00'a kadar</w:t>
      </w:r>
      <w:r>
        <w:rPr>
          <w:rFonts w:ascii="Times New Roman" w:hAnsi="Times New Roman" w:cs="Times New Roman"/>
          <w:sz w:val="24"/>
          <w:szCs w:val="24"/>
        </w:rPr>
        <w:t xml:space="preserve"> </w:t>
      </w:r>
      <w:r>
        <w:rPr>
          <w:rFonts w:ascii="Times New Roman" w:hAnsi="Times New Roman"/>
          <w:b/>
          <w:bCs/>
          <w:color w:val="003399"/>
        </w:rPr>
        <w:t>Adana Şehir Hastanesi Satın Alma Birimi</w:t>
      </w:r>
      <w:r>
        <w:rPr>
          <w:rFonts w:ascii="Times New Roman" w:hAnsi="Times New Roman"/>
        </w:rPr>
        <w:t xml:space="preserve"> </w:t>
      </w:r>
      <w:r>
        <w:rPr>
          <w:rFonts w:ascii="Times New Roman" w:hAnsi="Times New Roman" w:cs="Times New Roman"/>
          <w:sz w:val="24"/>
          <w:szCs w:val="24"/>
        </w:rPr>
        <w:t xml:space="preserve">adresine teklif verilebilecektir. </w:t>
      </w:r>
    </w:p>
    <w:p w:rsidR="00AE5DE4" w:rsidRDefault="00AE5DE4" w:rsidP="00AE5DE4">
      <w:pPr>
        <w:spacing w:after="0" w:line="240" w:lineRule="auto"/>
        <w:jc w:val="both"/>
        <w:rPr>
          <w:rFonts w:ascii="Times New Roman" w:hAnsi="Times New Roman"/>
        </w:rPr>
      </w:pPr>
      <w:r>
        <w:rPr>
          <w:rFonts w:ascii="Times New Roman" w:eastAsia="Times New Roman" w:hAnsi="Times New Roman" w:cs="Times New Roman"/>
          <w:b/>
          <w:bCs/>
          <w:sz w:val="24"/>
          <w:szCs w:val="24"/>
          <w:lang w:eastAsia="tr-TR"/>
        </w:rPr>
        <w:t>4-</w:t>
      </w:r>
      <w:r>
        <w:rPr>
          <w:rFonts w:ascii="Times New Roman" w:hAnsi="Times New Roman"/>
          <w:bCs/>
        </w:rPr>
        <w:t xml:space="preserve"> Bu ihalede ekonomik açıdan en avantajlı te</w:t>
      </w:r>
      <w:bookmarkStart w:id="0" w:name="_GoBack"/>
      <w:bookmarkEnd w:id="0"/>
      <w:r>
        <w:rPr>
          <w:rFonts w:ascii="Times New Roman" w:hAnsi="Times New Roman"/>
          <w:bCs/>
        </w:rPr>
        <w:t>klif, teklif edilen fiyatların en düşük olanı ve ilgili kaleme ait uzman üyelerce uygunluk verilen olacaktır.</w:t>
      </w:r>
      <w:r>
        <w:rPr>
          <w:rFonts w:ascii="Times New Roman" w:eastAsia="Times New Roman" w:hAnsi="Times New Roman" w:cs="Times New Roman"/>
          <w:sz w:val="24"/>
          <w:szCs w:val="24"/>
          <w:lang w:eastAsia="tr-TR"/>
        </w:rPr>
        <w:t xml:space="preserve"> S</w:t>
      </w:r>
      <w:r>
        <w:rPr>
          <w:rFonts w:ascii="Times New Roman" w:hAnsi="Times New Roman"/>
          <w:bCs/>
        </w:rPr>
        <w:t>özleşmeler birim fiyat kalemler üzerinden imzalanacaktır.</w:t>
      </w:r>
    </w:p>
    <w:p w:rsidR="00AE5DE4" w:rsidRDefault="00AE5DE4" w:rsidP="00AE5DE4">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5-</w:t>
      </w:r>
      <w:r>
        <w:rPr>
          <w:rFonts w:ascii="Times New Roman" w:eastAsia="Times New Roman" w:hAnsi="Times New Roman" w:cs="Times New Roman"/>
          <w:sz w:val="24"/>
          <w:szCs w:val="24"/>
          <w:lang w:eastAsia="tr-TR"/>
        </w:rPr>
        <w:t xml:space="preserve"> Sözleşmelerde toplam miktar belirtilecek olup, sözleşme kalemlerinin alım zorunluluğu yoktur. Toplam Sözleşme bedeli üzerinden damga vergisi, sözleşme aşamasında ayrıca yüklenici firma tarafından ödenecektir.</w:t>
      </w:r>
    </w:p>
    <w:p w:rsidR="00AE5DE4" w:rsidRDefault="00AE5DE4" w:rsidP="00AE5DE4">
      <w:pPr>
        <w:spacing w:after="0" w:line="240" w:lineRule="auto"/>
        <w:jc w:val="both"/>
        <w:rPr>
          <w:rFonts w:ascii="Times New Roman" w:hAnsi="Times New Roman"/>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bCs/>
        </w:rPr>
        <w:t xml:space="preserve">İhaleye katılabilmek için gereken belgeler ve yeterlik </w:t>
      </w:r>
      <w:proofErr w:type="gramStart"/>
      <w:r>
        <w:rPr>
          <w:rFonts w:ascii="Times New Roman" w:hAnsi="Times New Roman"/>
          <w:bCs/>
        </w:rPr>
        <w:t>kriterleri</w:t>
      </w:r>
      <w:proofErr w:type="gramEnd"/>
      <w:r>
        <w:rPr>
          <w:rFonts w:ascii="Times New Roman" w:hAnsi="Times New Roman"/>
        </w:rPr>
        <w:t>;</w:t>
      </w:r>
    </w:p>
    <w:p w:rsidR="00AE5DE4" w:rsidRDefault="00AE5DE4" w:rsidP="00AE5DE4">
      <w:pPr>
        <w:spacing w:after="0" w:line="240" w:lineRule="auto"/>
        <w:jc w:val="both"/>
        <w:rPr>
          <w:rFonts w:ascii="Times New Roman" w:hAnsi="Times New Roman" w:cs="Times New Roman"/>
          <w:sz w:val="24"/>
          <w:szCs w:val="24"/>
        </w:rPr>
      </w:pPr>
      <w:r>
        <w:rPr>
          <w:rFonts w:ascii="Times New Roman" w:hAnsi="Times New Roman"/>
        </w:rPr>
        <w:t xml:space="preserve">İsteklilerin ihaleye katılabilmeleri için aşağıda sayılan belgeleri teklifleri kapsamında </w:t>
      </w:r>
      <w:r w:rsidRPr="0026087E">
        <w:rPr>
          <w:rFonts w:ascii="Times New Roman" w:hAnsi="Times New Roman"/>
          <w:b/>
        </w:rPr>
        <w:t>kapalı zarf içerisinde</w:t>
      </w:r>
      <w:r>
        <w:rPr>
          <w:rFonts w:ascii="Times New Roman" w:hAnsi="Times New Roman"/>
        </w:rPr>
        <w:t xml:space="preserve"> sunmaları gerekir:</w:t>
      </w:r>
    </w:p>
    <w:p w:rsidR="00AE5DE4" w:rsidRDefault="00AE5DE4" w:rsidP="00AE5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rPr>
        <w:t>Teklif vermeye yetkili olduğunu gösteren imza beyannamesi veya imza sirküleri</w:t>
      </w:r>
      <w:r>
        <w:rPr>
          <w:rFonts w:ascii="Times New Roman" w:hAnsi="Times New Roman" w:cs="Times New Roman"/>
          <w:sz w:val="24"/>
          <w:szCs w:val="24"/>
        </w:rPr>
        <w:t xml:space="preserve"> </w:t>
      </w:r>
    </w:p>
    <w:p w:rsidR="00AE5DE4" w:rsidRDefault="00AE5DE4" w:rsidP="00AE5DE4">
      <w:pPr>
        <w:spacing w:after="0" w:line="240" w:lineRule="auto"/>
        <w:jc w:val="both"/>
        <w:rPr>
          <w:rFonts w:eastAsia="Times New Roman"/>
        </w:rPr>
      </w:pPr>
      <w:r>
        <w:rPr>
          <w:rFonts w:ascii="Times New Roman" w:eastAsia="Times New Roman" w:hAnsi="Times New Roman"/>
        </w:rPr>
        <w:t>*  Gerçek kişi olması halinde, noter tasdikli imza beyannamesi</w:t>
      </w:r>
    </w:p>
    <w:p w:rsidR="003816D3" w:rsidRDefault="00AE5DE4" w:rsidP="00AE5DE4">
      <w:pPr>
        <w:spacing w:after="0" w:line="240" w:lineRule="auto"/>
        <w:jc w:val="both"/>
        <w:rPr>
          <w:rFonts w:ascii="Times New Roman" w:hAnsi="Times New Roman"/>
        </w:rPr>
      </w:pPr>
      <w:r>
        <w:rPr>
          <w:rFonts w:ascii="Times New Roman" w:hAnsi="Times New Roman"/>
        </w:rPr>
        <w:t xml:space="preserve">*  Vekâleten ihaleye katılma halinde, vekil adına düzenlenmiş ihaleye katılmaya ilişkin noter onaylı vekâletname ile vekilin noter tasdikli imza beyannamesi, </w:t>
      </w:r>
    </w:p>
    <w:p w:rsidR="00F92F63" w:rsidRDefault="00F92F63" w:rsidP="00AE5DE4">
      <w:pPr>
        <w:spacing w:after="0" w:line="240" w:lineRule="auto"/>
        <w:jc w:val="both"/>
        <w:rPr>
          <w:rFonts w:ascii="Times New Roman" w:hAnsi="Times New Roman"/>
        </w:rPr>
      </w:pPr>
      <w:r w:rsidRPr="00F92F63">
        <w:rPr>
          <w:rFonts w:ascii="Times New Roman" w:hAnsi="Times New Roman" w:cs="Times New Roman"/>
          <w:sz w:val="24"/>
          <w:szCs w:val="24"/>
        </w:rPr>
        <w:t xml:space="preserve">* Sağlık Bakanlığı Sağlık Hizmetleri Genel Müdürlüğü tarafından Tıbbi Cihazlarla İlgili Mal ve Hizmet Alımı İşlemleri </w:t>
      </w:r>
      <w:r>
        <w:rPr>
          <w:rFonts w:ascii="Times New Roman" w:hAnsi="Times New Roman" w:cs="Times New Roman"/>
          <w:sz w:val="24"/>
          <w:szCs w:val="24"/>
        </w:rPr>
        <w:t>hakkında 2018/23</w:t>
      </w:r>
      <w:r w:rsidRPr="00F92F63">
        <w:rPr>
          <w:rFonts w:ascii="Times New Roman" w:hAnsi="Times New Roman" w:cs="Times New Roman"/>
          <w:sz w:val="24"/>
          <w:szCs w:val="24"/>
        </w:rPr>
        <w:t xml:space="preserve"> sayılı</w:t>
      </w:r>
      <w:r w:rsidRPr="00F92F63">
        <w:t xml:space="preserve"> </w:t>
      </w:r>
      <w:r>
        <w:t xml:space="preserve">genelgesince </w:t>
      </w:r>
      <w:r w:rsidRPr="00F92F63">
        <w:rPr>
          <w:rFonts w:ascii="Times New Roman" w:hAnsi="Times New Roman"/>
        </w:rPr>
        <w:t>Tıbbi Cihaz Yönetmelikleri kapsamındaki ürünlerin veya cihazların satın alımlarında, hizmet alımlarında veya kit ve sarf karşılığı hizmet alımlarında, aday veya isteklilerin T.C. İlaç ve Tıbbi Cihaz Ulusal Bilgi Bankası'na (TİTUBB)' a veya Ürün Takip Sistemi (ÜTS)'ye kaydının aranması zorunludur. Aday veya isteklinin, teklif edilen ürünün imalatçı veya ithalatçısı (tedarikçi firma) olmadığı durumlarda, ürünün tedarikçi firmasının bayii olduğuna dair TİTUBB veya ÜTS kaydı aranacaktır.</w:t>
      </w:r>
    </w:p>
    <w:p w:rsidR="00F92F63" w:rsidRPr="009F6D15" w:rsidRDefault="00F92F63" w:rsidP="00AE5DE4">
      <w:pPr>
        <w:spacing w:after="0" w:line="240" w:lineRule="auto"/>
        <w:jc w:val="both"/>
        <w:rPr>
          <w:rFonts w:ascii="Times New Roman" w:hAnsi="Times New Roman"/>
        </w:rPr>
      </w:pPr>
      <w:r>
        <w:rPr>
          <w:rFonts w:ascii="Times New Roman" w:hAnsi="Times New Roman"/>
        </w:rPr>
        <w:t>*</w:t>
      </w:r>
      <w:r w:rsidRPr="00F92F63">
        <w:t xml:space="preserve"> </w:t>
      </w:r>
      <w:r w:rsidRPr="00F92F63">
        <w:rPr>
          <w:rFonts w:ascii="Times New Roman" w:hAnsi="Times New Roman"/>
        </w:rPr>
        <w:t>Tıbbi cihaz alımlarında ilgili mevzuatlar kapsamında tıbbi cihaz kaydına esas olan tüm ürün, cihaz, yedek parça, aksesuar, sarf ve yazılımlara ilişkin ayrı ayrı TİTUBB / ÜTS kayıt barkodları teklif dokümanları ihale dosyasında ve faturalarda beyan edilecektir.</w:t>
      </w:r>
    </w:p>
    <w:p w:rsidR="00AE5DE4" w:rsidRDefault="003816D3" w:rsidP="00AE5DE4">
      <w:pPr>
        <w:spacing w:after="0" w:line="240" w:lineRule="auto"/>
        <w:jc w:val="both"/>
        <w:rPr>
          <w:rFonts w:ascii="Times New Roman" w:eastAsia="Times New Roman" w:hAnsi="Times New Roman"/>
          <w:bCs/>
          <w:color w:val="003399"/>
        </w:rPr>
      </w:pPr>
      <w:r>
        <w:rPr>
          <w:rFonts w:ascii="Times New Roman" w:eastAsia="Times New Roman" w:hAnsi="Times New Roman"/>
          <w:bCs/>
          <w:color w:val="000000"/>
        </w:rPr>
        <w:t>*</w:t>
      </w:r>
      <w:r w:rsidR="00AE5DE4">
        <w:rPr>
          <w:rFonts w:ascii="Times New Roman" w:eastAsia="Times New Roman" w:hAnsi="Times New Roman"/>
          <w:bCs/>
          <w:color w:val="000000"/>
        </w:rPr>
        <w:t xml:space="preserve"> Sağlık Bakanlığı tarafından onaylanmayan ürünlerin/cihazların alımı yapılmayacaktır.)kapsam dışındaki ürünlerde ise teklif edilen ürünün kapsam dışında olduğu belgelendirmek şartıyla üretici veya ithalatçı firmanın beyanı esas alınacağından istekliler bu hususu tekliflerinde belgelendirmelidirler. Kapsam dışında olduğu belirtilmeyen malzemeler UBB kapsamında sayılacağından UBB ile ilgili istenen belgelerin</w:t>
      </w:r>
      <w:r w:rsidR="00AE5DE4">
        <w:rPr>
          <w:rFonts w:ascii="Times New Roman" w:hAnsi="Times New Roman"/>
        </w:rPr>
        <w:t xml:space="preserve"> </w:t>
      </w:r>
      <w:r w:rsidR="00AE5DE4">
        <w:rPr>
          <w:rFonts w:ascii="Times New Roman" w:eastAsia="Times New Roman" w:hAnsi="Times New Roman"/>
          <w:bCs/>
          <w:color w:val="000000"/>
        </w:rPr>
        <w:t>verilmesi zorunludur</w:t>
      </w:r>
      <w:r w:rsidR="00AE5DE4">
        <w:rPr>
          <w:rFonts w:ascii="Times New Roman" w:eastAsia="Times New Roman" w:hAnsi="Times New Roman"/>
          <w:bCs/>
          <w:color w:val="003399"/>
        </w:rPr>
        <w:t>.</w:t>
      </w:r>
    </w:p>
    <w:p w:rsidR="00AE5DE4" w:rsidRDefault="00AE5DE4" w:rsidP="00AE5DE4">
      <w:pPr>
        <w:spacing w:after="0" w:line="240" w:lineRule="auto"/>
        <w:jc w:val="both"/>
        <w:rPr>
          <w:rFonts w:ascii="Times New Roman" w:hAnsi="Times New Roman" w:cs="Times New Roman"/>
          <w:sz w:val="24"/>
          <w:szCs w:val="24"/>
        </w:rPr>
      </w:pPr>
    </w:p>
    <w:p w:rsidR="00AE5DE4" w:rsidRDefault="00AE5DE4" w:rsidP="00AE5DE4">
      <w:pPr>
        <w:pStyle w:val="AralkYok"/>
        <w:rPr>
          <w:bCs/>
        </w:rPr>
      </w:pPr>
      <w:r>
        <w:rPr>
          <w:b/>
        </w:rPr>
        <w:t>7-</w:t>
      </w:r>
      <w:r>
        <w:t xml:space="preserve"> </w:t>
      </w:r>
      <w:r>
        <w:rPr>
          <w:rFonts w:eastAsia="Times New Roman"/>
          <w:bCs/>
        </w:rPr>
        <w:t xml:space="preserve">İhale dokümanının görülebileceği yer: </w:t>
      </w:r>
      <w:r>
        <w:rPr>
          <w:lang w:eastAsia="tr-TR"/>
        </w:rPr>
        <w:t>Adana Şehir Hastanesi</w:t>
      </w:r>
      <w:r>
        <w:rPr>
          <w:rFonts w:eastAsia="Times New Roman"/>
          <w:bCs/>
          <w:color w:val="003399"/>
        </w:rPr>
        <w:t xml:space="preserve"> Satın Alma Birimi,</w:t>
      </w:r>
      <w:r>
        <w:rPr>
          <w:bCs/>
        </w:rPr>
        <w:t xml:space="preserve"> İhale dokümanının görülebileceği internet adresi: </w:t>
      </w:r>
      <w:hyperlink r:id="rId4" w:history="1">
        <w:r w:rsidR="0055564D" w:rsidRPr="00FE5923">
          <w:rPr>
            <w:rStyle w:val="Kpr"/>
            <w:bCs/>
          </w:rPr>
          <w:t>http://adanasehir.saglik.gov.tr/</w:t>
        </w:r>
      </w:hyperlink>
    </w:p>
    <w:p w:rsidR="0055564D" w:rsidRDefault="0055564D" w:rsidP="00AE5DE4">
      <w:pPr>
        <w:pStyle w:val="AralkYok"/>
        <w:rPr>
          <w:bCs/>
        </w:rPr>
      </w:pPr>
    </w:p>
    <w:p w:rsidR="0055564D" w:rsidRDefault="0055564D" w:rsidP="00AE5DE4">
      <w:pPr>
        <w:pStyle w:val="AralkYok"/>
        <w:rPr>
          <w:lang w:eastAsia="tr-TR"/>
        </w:rPr>
      </w:pPr>
    </w:p>
    <w:p w:rsidR="00AE5DE4" w:rsidRDefault="00AE5DE4" w:rsidP="00AE5DE4">
      <w:pPr>
        <w:jc w:val="both"/>
        <w:rPr>
          <w:rFonts w:eastAsia="Times New Roman"/>
          <w:b/>
          <w:bCs/>
          <w:lang w:eastAsia="tr-TR"/>
        </w:rPr>
      </w:pPr>
    </w:p>
    <w:p w:rsidR="00AE5DE4" w:rsidRDefault="00AE5DE4" w:rsidP="00AE5DE4">
      <w:pPr>
        <w:spacing w:after="0" w:line="240" w:lineRule="atLeast"/>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sidR="00E166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1668E">
        <w:rPr>
          <w:rFonts w:ascii="Times New Roman" w:eastAsia="Times New Roman" w:hAnsi="Times New Roman" w:cs="Times New Roman"/>
          <w:b/>
          <w:bCs/>
          <w:sz w:val="24"/>
          <w:szCs w:val="24"/>
        </w:rPr>
        <w:t>Prof. Dr. Süleyman ÇETİNKÜNAR</w:t>
      </w:r>
    </w:p>
    <w:p w:rsidR="00AE5DE4" w:rsidRDefault="00E1668E" w:rsidP="00AE5DE4">
      <w:pPr>
        <w:spacing w:after="0" w:line="240" w:lineRule="atLeast"/>
        <w:ind w:left="6372"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AE5DE4">
        <w:rPr>
          <w:rFonts w:ascii="Times New Roman" w:hAnsi="Times New Roman" w:cs="Times New Roman"/>
          <w:b/>
          <w:sz w:val="24"/>
          <w:szCs w:val="24"/>
        </w:rPr>
        <w:t>Başhekim</w:t>
      </w:r>
    </w:p>
    <w:p w:rsidR="00370F7A" w:rsidRDefault="00370F7A">
      <w:pPr>
        <w:spacing w:after="0" w:line="240" w:lineRule="auto"/>
        <w:jc w:val="both"/>
      </w:pPr>
    </w:p>
    <w:sectPr w:rsidR="00370F7A">
      <w:pgSz w:w="11906" w:h="16838"/>
      <w:pgMar w:top="851" w:right="707" w:bottom="426"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A2"/>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7A"/>
    <w:rsid w:val="00153E73"/>
    <w:rsid w:val="00164105"/>
    <w:rsid w:val="001C7998"/>
    <w:rsid w:val="00240542"/>
    <w:rsid w:val="0026087E"/>
    <w:rsid w:val="00297996"/>
    <w:rsid w:val="00321ABD"/>
    <w:rsid w:val="003232BE"/>
    <w:rsid w:val="003571E7"/>
    <w:rsid w:val="00370F7A"/>
    <w:rsid w:val="003816D3"/>
    <w:rsid w:val="00432A0C"/>
    <w:rsid w:val="00463A3D"/>
    <w:rsid w:val="004E5138"/>
    <w:rsid w:val="00520A3C"/>
    <w:rsid w:val="00552EA9"/>
    <w:rsid w:val="0055564D"/>
    <w:rsid w:val="00592DC1"/>
    <w:rsid w:val="005A7423"/>
    <w:rsid w:val="005E1CD6"/>
    <w:rsid w:val="00625B9A"/>
    <w:rsid w:val="00662D47"/>
    <w:rsid w:val="00691164"/>
    <w:rsid w:val="006D3FBF"/>
    <w:rsid w:val="007C14EA"/>
    <w:rsid w:val="00801CF8"/>
    <w:rsid w:val="00837829"/>
    <w:rsid w:val="008567AD"/>
    <w:rsid w:val="00861466"/>
    <w:rsid w:val="00875E2B"/>
    <w:rsid w:val="00876B69"/>
    <w:rsid w:val="008845B2"/>
    <w:rsid w:val="008C107E"/>
    <w:rsid w:val="008E06BB"/>
    <w:rsid w:val="00944AB5"/>
    <w:rsid w:val="009F6D15"/>
    <w:rsid w:val="00AE5DE4"/>
    <w:rsid w:val="00B8720D"/>
    <w:rsid w:val="00C729BA"/>
    <w:rsid w:val="00C85D2C"/>
    <w:rsid w:val="00CA1666"/>
    <w:rsid w:val="00CA6BA1"/>
    <w:rsid w:val="00D61ACF"/>
    <w:rsid w:val="00D94A91"/>
    <w:rsid w:val="00DE45D1"/>
    <w:rsid w:val="00E1668E"/>
    <w:rsid w:val="00F043D0"/>
    <w:rsid w:val="00F226F8"/>
    <w:rsid w:val="00F3428A"/>
    <w:rsid w:val="00F612B4"/>
    <w:rsid w:val="00F90443"/>
    <w:rsid w:val="00F92F6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58FC"/>
  <w15:docId w15:val="{F5B16667-3EC6-47E7-91FB-A7C66DF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color w:val="00000A"/>
      <w:sz w:val="22"/>
      <w:szCs w:val="22"/>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VarsaylanParagrafYazTipi1">
    <w:name w:val="Varsayılan Paragraf Yazı Tipi1"/>
    <w:qFormat/>
  </w:style>
  <w:style w:type="character" w:customStyle="1" w:styleId="normal1">
    <w:name w:val="normal1"/>
    <w:basedOn w:val="VarsaylanParagrafYazTipi1"/>
    <w:qFormat/>
  </w:style>
  <w:style w:type="character" w:customStyle="1" w:styleId="stbilgiChar">
    <w:name w:val="Üstbilgi Char"/>
    <w:qFormat/>
    <w:rPr>
      <w:rFonts w:ascii="Times New Roman" w:eastAsia="Times New Roman" w:hAnsi="Times New Roman" w:cs="Times New Roman"/>
      <w:sz w:val="24"/>
      <w:szCs w:val="24"/>
      <w:lang w:eastAsia="zh-CN"/>
    </w:rPr>
  </w:style>
  <w:style w:type="character" w:customStyle="1" w:styleId="nternetBalants">
    <w:name w:val="İnternet Bağlantısı"/>
    <w:rPr>
      <w:color w:val="0000FF"/>
      <w:u w:val="single"/>
    </w:rPr>
  </w:style>
  <w:style w:type="character" w:customStyle="1" w:styleId="BalonMetniChar">
    <w:name w:val="Balon Metni Char"/>
    <w:qFormat/>
    <w:rPr>
      <w:rFonts w:ascii="Tahoma" w:hAnsi="Tahoma" w:cs="Tahoma"/>
      <w:sz w:val="16"/>
      <w:szCs w:val="16"/>
    </w:rPr>
  </w:style>
  <w:style w:type="paragraph" w:customStyle="1" w:styleId="Balk">
    <w:name w:val="Başlık"/>
    <w:basedOn w:val="Normal"/>
    <w:next w:val="GvdeMetni1"/>
    <w:qFormat/>
    <w:pPr>
      <w:keepNext/>
      <w:spacing w:before="240" w:after="120"/>
    </w:pPr>
    <w:rPr>
      <w:rFonts w:ascii="Liberation Sans;Arial" w:eastAsia="Microsoft YaHei" w:hAnsi="Liberation Sans;Arial" w:cs="Mangal"/>
      <w:sz w:val="28"/>
      <w:szCs w:val="28"/>
    </w:rPr>
  </w:style>
  <w:style w:type="paragraph" w:customStyle="1" w:styleId="GvdeMetni1">
    <w:name w:val="Gövde Metni1"/>
    <w:basedOn w:val="Normal"/>
    <w:pPr>
      <w:spacing w:after="140" w:line="288" w:lineRule="auto"/>
    </w:pPr>
  </w:style>
  <w:style w:type="paragraph" w:styleId="Liste">
    <w:name w:val="List"/>
    <w:basedOn w:val="GvdeMetni1"/>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Bilgi1">
    <w:name w:val="Üst Bilgi1"/>
    <w:basedOn w:val="Normal"/>
    <w:pPr>
      <w:spacing w:after="0" w:line="240" w:lineRule="auto"/>
    </w:pPr>
    <w:rPr>
      <w:rFonts w:ascii="Times New Roman" w:eastAsia="Times New Roman" w:hAnsi="Times New Roman" w:cs="Times New Roman"/>
      <w:sz w:val="24"/>
      <w:szCs w:val="24"/>
    </w:rPr>
  </w:style>
  <w:style w:type="paragraph" w:styleId="ListeParagraf">
    <w:name w:val="List Paragraph"/>
    <w:basedOn w:val="Normal"/>
    <w:qFormat/>
    <w:pPr>
      <w:spacing w:line="240" w:lineRule="auto"/>
      <w:ind w:left="720"/>
      <w:contextualSpacing/>
    </w:pPr>
    <w:rPr>
      <w:rFonts w:ascii="Times New Roman" w:hAnsi="Times New Roman" w:cs="Times New Roman"/>
      <w:sz w:val="24"/>
      <w:szCs w:val="24"/>
    </w:rPr>
  </w:style>
  <w:style w:type="paragraph" w:styleId="AralkYok">
    <w:name w:val="No Spacing"/>
    <w:qFormat/>
    <w:pPr>
      <w:suppressAutoHyphens/>
    </w:pPr>
    <w:rPr>
      <w:rFonts w:ascii="Times New Roman" w:eastAsia="Calibri" w:hAnsi="Times New Roman" w:cs="Times New Roman"/>
      <w:color w:val="00000A"/>
      <w:sz w:val="22"/>
      <w:lang w:bidi="ar-SA"/>
    </w:rPr>
  </w:style>
  <w:style w:type="paragraph" w:styleId="BalonMetni">
    <w:name w:val="Balloon Text"/>
    <w:basedOn w:val="Normal"/>
    <w:qFormat/>
    <w:pPr>
      <w:spacing w:after="0" w:line="240" w:lineRule="auto"/>
    </w:pPr>
    <w:rPr>
      <w:rFonts w:ascii="Tahoma" w:hAnsi="Tahoma" w:cs="Tahoma"/>
      <w:sz w:val="16"/>
      <w:szCs w:val="16"/>
    </w:rPr>
  </w:style>
  <w:style w:type="character" w:styleId="Kpr">
    <w:name w:val="Hyperlink"/>
    <w:basedOn w:val="VarsaylanParagrafYazTipi"/>
    <w:uiPriority w:val="99"/>
    <w:unhideWhenUsed/>
    <w:rsid w:val="00555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75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nasehir.sagli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Adana.Yerel</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dc:description/>
  <cp:lastModifiedBy>AHMET YALÇIN GÜNEY</cp:lastModifiedBy>
  <cp:revision>21</cp:revision>
  <cp:lastPrinted>2017-04-06T15:00:00Z</cp:lastPrinted>
  <dcterms:created xsi:type="dcterms:W3CDTF">2019-04-15T06:59:00Z</dcterms:created>
  <dcterms:modified xsi:type="dcterms:W3CDTF">2022-08-03T08:28:00Z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